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3F51FD" w:rsidRDefault="003F51FD" w:rsidP="003F51FD">
      <w:pPr>
        <w:jc w:val="center"/>
        <w:rPr>
          <w:b/>
        </w:rPr>
      </w:pPr>
      <w:r w:rsidRPr="003F51FD">
        <w:rPr>
          <w:b/>
        </w:rPr>
        <w:t>ALU 301-7</w:t>
      </w:r>
    </w:p>
    <w:p w:rsidR="003F51FD" w:rsidRPr="003F51FD" w:rsidRDefault="003F51FD" w:rsidP="003F51FD">
      <w:pPr>
        <w:jc w:val="center"/>
        <w:rPr>
          <w:b/>
        </w:rPr>
      </w:pPr>
      <w:r w:rsidRPr="003F51FD">
        <w:rPr>
          <w:b/>
        </w:rPr>
        <w:t>Endnotes &amp; Bibliography</w:t>
      </w:r>
    </w:p>
    <w:p w:rsidR="003F51FD" w:rsidRDefault="003F51FD" w:rsidP="003F51FD">
      <w:pPr>
        <w:jc w:val="center"/>
      </w:pPr>
    </w:p>
    <w:p w:rsidR="003F51FD" w:rsidRPr="003F51FD" w:rsidRDefault="003F51FD" w:rsidP="003F51FD">
      <w:pPr>
        <w:rPr>
          <w:b/>
        </w:rPr>
      </w:pPr>
      <w:r w:rsidRPr="003F51FD">
        <w:rPr>
          <w:b/>
        </w:rPr>
        <w:t xml:space="preserve">NOTES: </w:t>
      </w:r>
    </w:p>
    <w:p w:rsidR="003F51FD" w:rsidRDefault="003F51FD" w:rsidP="003F51FD"/>
    <w:p w:rsidR="003F51FD" w:rsidRPr="00623775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 w:rsidRPr="00623775">
        <w:rPr>
          <w:rFonts w:ascii="Times New Roman" w:hAnsi="Times New Roman"/>
          <w:color w:val="000000"/>
        </w:rPr>
        <w:t xml:space="preserve">Burnett J. The Origins of the Electrocardiograph as a Clinical Instrument. Medical History Supplement 5: 1985, 53-76. Published as a monograph. The </w:t>
      </w:r>
      <w:r w:rsidRPr="00623775">
        <w:rPr>
          <w:rFonts w:ascii="Times New Roman" w:hAnsi="Times New Roman"/>
          <w:i/>
          <w:color w:val="000000"/>
        </w:rPr>
        <w:t>Emergence of Modern Cardiology</w:t>
      </w:r>
      <w:r w:rsidRPr="00623775">
        <w:rPr>
          <w:rFonts w:ascii="Times New Roman" w:hAnsi="Times New Roman"/>
          <w:color w:val="000000"/>
        </w:rPr>
        <w:t xml:space="preserve">. Bynum WF, Lawrence C, </w:t>
      </w:r>
      <w:proofErr w:type="spellStart"/>
      <w:r w:rsidRPr="00623775">
        <w:rPr>
          <w:rFonts w:ascii="Times New Roman" w:hAnsi="Times New Roman"/>
          <w:color w:val="000000"/>
        </w:rPr>
        <w:t>Nutton</w:t>
      </w:r>
      <w:proofErr w:type="spellEnd"/>
      <w:r w:rsidRPr="00623775">
        <w:rPr>
          <w:rFonts w:ascii="Times New Roman" w:hAnsi="Times New Roman"/>
          <w:color w:val="000000"/>
        </w:rPr>
        <w:t xml:space="preserve"> V, eds. </w:t>
      </w:r>
      <w:proofErr w:type="spellStart"/>
      <w:r w:rsidRPr="00623775">
        <w:rPr>
          <w:rFonts w:ascii="Times New Roman" w:hAnsi="Times New Roman"/>
          <w:color w:val="000000"/>
        </w:rPr>
        <w:t>Wellcome</w:t>
      </w:r>
      <w:proofErr w:type="spellEnd"/>
      <w:r w:rsidRPr="00623775">
        <w:rPr>
          <w:rFonts w:ascii="Times New Roman" w:hAnsi="Times New Roman"/>
          <w:color w:val="000000"/>
        </w:rPr>
        <w:t xml:space="preserve"> Institute for the History of Medicine</w:t>
      </w:r>
      <w:proofErr w:type="gramStart"/>
      <w:r w:rsidRPr="00623775">
        <w:rPr>
          <w:rFonts w:ascii="Times New Roman" w:hAnsi="Times New Roman"/>
          <w:color w:val="000000"/>
        </w:rPr>
        <w:t>:1985</w:t>
      </w:r>
      <w:proofErr w:type="gramEnd"/>
      <w:r w:rsidRPr="00623775">
        <w:rPr>
          <w:rFonts w:ascii="Times New Roman" w:hAnsi="Times New Roman"/>
          <w:color w:val="000000"/>
        </w:rPr>
        <w:t>.</w:t>
      </w:r>
    </w:p>
    <w:p w:rsidR="003F51FD" w:rsidRPr="00623775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 w:rsidRPr="00623775">
        <w:rPr>
          <w:rFonts w:ascii="Times New Roman" w:hAnsi="Times New Roman"/>
          <w:color w:val="000000"/>
        </w:rPr>
        <w:t xml:space="preserve">Marc </w:t>
      </w:r>
      <w:proofErr w:type="spellStart"/>
      <w:r w:rsidRPr="00623775">
        <w:rPr>
          <w:rFonts w:ascii="Times New Roman" w:hAnsi="Times New Roman"/>
          <w:color w:val="000000"/>
        </w:rPr>
        <w:t>Gertsch</w:t>
      </w:r>
      <w:proofErr w:type="spellEnd"/>
      <w:r w:rsidRPr="00623775">
        <w:rPr>
          <w:rFonts w:ascii="Times New Roman" w:hAnsi="Times New Roman"/>
          <w:color w:val="000000"/>
        </w:rPr>
        <w:t xml:space="preserve">, M.D., </w:t>
      </w:r>
      <w:r w:rsidRPr="00623775">
        <w:rPr>
          <w:rFonts w:ascii="Times New Roman" w:hAnsi="Times New Roman"/>
          <w:i/>
          <w:color w:val="000000"/>
        </w:rPr>
        <w:t>The ECG: A Two-Step Approach to Diagnosis</w:t>
      </w:r>
      <w:r w:rsidRPr="00623775">
        <w:rPr>
          <w:rFonts w:ascii="Times New Roman" w:hAnsi="Times New Roman"/>
          <w:color w:val="000000"/>
        </w:rPr>
        <w:t>, 1</w:t>
      </w:r>
      <w:r w:rsidRPr="00623775">
        <w:rPr>
          <w:rFonts w:ascii="Times New Roman" w:hAnsi="Times New Roman"/>
          <w:color w:val="000000"/>
          <w:vertAlign w:val="superscript"/>
        </w:rPr>
        <w:t>st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r w:rsidRPr="00623775">
        <w:rPr>
          <w:rFonts w:ascii="Times New Roman" w:hAnsi="Times New Roman"/>
          <w:color w:val="000000"/>
        </w:rPr>
        <w:t>ed</w:t>
      </w:r>
      <w:proofErr w:type="spellEnd"/>
      <w:r w:rsidRPr="00623775">
        <w:rPr>
          <w:rFonts w:ascii="Times New Roman" w:hAnsi="Times New Roman"/>
          <w:color w:val="000000"/>
        </w:rPr>
        <w:t>,    (Heidelberg: Springer, 2004)</w:t>
      </w:r>
      <w:proofErr w:type="gramStart"/>
      <w:r w:rsidRPr="00623775">
        <w:rPr>
          <w:rFonts w:ascii="Times New Roman" w:hAnsi="Times New Roman"/>
          <w:color w:val="000000"/>
        </w:rPr>
        <w:t>,  1</w:t>
      </w:r>
      <w:proofErr w:type="gramEnd"/>
      <w:r w:rsidRPr="00623775">
        <w:rPr>
          <w:rFonts w:ascii="Times New Roman" w:hAnsi="Times New Roman"/>
          <w:color w:val="000000"/>
        </w:rPr>
        <w:t>.</w:t>
      </w:r>
    </w:p>
    <w:p w:rsidR="003F51FD" w:rsidRPr="00623775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 w:rsidRPr="00623775">
        <w:rPr>
          <w:rFonts w:ascii="Times New Roman" w:hAnsi="Times New Roman"/>
          <w:color w:val="000000"/>
        </w:rPr>
        <w:t xml:space="preserve">David </w:t>
      </w:r>
      <w:proofErr w:type="spellStart"/>
      <w:r w:rsidRPr="00623775">
        <w:rPr>
          <w:rFonts w:ascii="Times New Roman" w:hAnsi="Times New Roman"/>
          <w:color w:val="000000"/>
        </w:rPr>
        <w:t>Mohrman</w:t>
      </w:r>
      <w:proofErr w:type="spellEnd"/>
      <w:r w:rsidRPr="00623775">
        <w:rPr>
          <w:rFonts w:ascii="Times New Roman" w:hAnsi="Times New Roman"/>
          <w:color w:val="000000"/>
        </w:rPr>
        <w:t xml:space="preserve">, PhD and Lois </w:t>
      </w:r>
      <w:proofErr w:type="spellStart"/>
      <w:r w:rsidRPr="00623775">
        <w:rPr>
          <w:rFonts w:ascii="Times New Roman" w:hAnsi="Times New Roman"/>
          <w:color w:val="000000"/>
        </w:rPr>
        <w:t>Heller</w:t>
      </w:r>
      <w:proofErr w:type="gramStart"/>
      <w:r w:rsidRPr="00623775">
        <w:rPr>
          <w:rFonts w:ascii="Times New Roman" w:hAnsi="Times New Roman"/>
          <w:color w:val="000000"/>
        </w:rPr>
        <w:t>,PhD</w:t>
      </w:r>
      <w:proofErr w:type="spellEnd"/>
      <w:proofErr w:type="gramEnd"/>
      <w:r w:rsidRPr="00623775">
        <w:rPr>
          <w:rFonts w:ascii="Times New Roman" w:hAnsi="Times New Roman"/>
          <w:color w:val="000000"/>
        </w:rPr>
        <w:t xml:space="preserve">, </w:t>
      </w:r>
      <w:r w:rsidRPr="00623775">
        <w:rPr>
          <w:rFonts w:ascii="Times New Roman" w:hAnsi="Times New Roman"/>
          <w:i/>
          <w:color w:val="000000"/>
        </w:rPr>
        <w:t>Cardiovascular Physiology</w:t>
      </w:r>
      <w:r w:rsidRPr="00623775">
        <w:rPr>
          <w:rFonts w:ascii="Times New Roman" w:hAnsi="Times New Roman"/>
          <w:color w:val="000000"/>
        </w:rPr>
        <w:t>, 7</w:t>
      </w:r>
      <w:r w:rsidRPr="00623775">
        <w:rPr>
          <w:rFonts w:ascii="Times New Roman" w:hAnsi="Times New Roman"/>
          <w:color w:val="000000"/>
          <w:vertAlign w:val="superscript"/>
        </w:rPr>
        <w:t>th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r w:rsidRPr="00623775">
        <w:rPr>
          <w:rFonts w:ascii="Times New Roman" w:hAnsi="Times New Roman"/>
          <w:color w:val="000000"/>
        </w:rPr>
        <w:t>ed</w:t>
      </w:r>
      <w:proofErr w:type="spellEnd"/>
      <w:r w:rsidRPr="00623775">
        <w:rPr>
          <w:rFonts w:ascii="Times New Roman" w:hAnsi="Times New Roman"/>
          <w:color w:val="000000"/>
        </w:rPr>
        <w:t>, (New York: McGraw-Hill, 2010), 11.</w:t>
      </w:r>
    </w:p>
    <w:p w:rsidR="003F51FD" w:rsidRPr="00623775" w:rsidRDefault="003F51FD" w:rsidP="003F51FD">
      <w:pPr>
        <w:pStyle w:val="EndnoteText"/>
        <w:tabs>
          <w:tab w:val="left" w:pos="5940"/>
        </w:tabs>
        <w:rPr>
          <w:color w:val="000000"/>
        </w:rPr>
      </w:pPr>
      <w:r w:rsidRPr="006E7160">
        <w:rPr>
          <w:rFonts w:ascii="Times New Roman" w:hAnsi="Times New Roman"/>
          <w:color w:val="000000"/>
        </w:rPr>
        <w:t>4.</w:t>
      </w:r>
      <w:r>
        <w:rPr>
          <w:color w:val="000000"/>
        </w:rPr>
        <w:t xml:space="preserve">  </w:t>
      </w:r>
      <w:r w:rsidRPr="00623775">
        <w:rPr>
          <w:rFonts w:ascii="Times New Roman" w:hAnsi="Times New Roman"/>
          <w:color w:val="000000"/>
        </w:rPr>
        <w:t xml:space="preserve">Dr. Klein, M.D., </w:t>
      </w:r>
      <w:r w:rsidRPr="00623775">
        <w:rPr>
          <w:rFonts w:ascii="Times New Roman" w:hAnsi="Times New Roman"/>
          <w:i/>
          <w:color w:val="000000"/>
        </w:rPr>
        <w:t>Interpretation of the Normal and Abnormal EKG</w:t>
      </w:r>
      <w:r w:rsidRPr="00623775">
        <w:rPr>
          <w:rFonts w:ascii="Times New Roman" w:hAnsi="Times New Roman"/>
          <w:color w:val="000000"/>
        </w:rPr>
        <w:t xml:space="preserve">, 1996, </w:t>
      </w:r>
      <w:hyperlink r:id="rId8" w:history="1">
        <w:r w:rsidRPr="00623775">
          <w:rPr>
            <w:rStyle w:val="Hyperlink"/>
            <w:rFonts w:ascii="Times New Roman" w:eastAsiaTheme="majorEastAsia" w:hAnsi="Times New Roman"/>
            <w:color w:val="000000"/>
          </w:rPr>
          <w:t>http://cal.vet.upenn.edu/projects/anestecg/Basics/condsys.htm</w:t>
        </w:r>
      </w:hyperlink>
      <w:r w:rsidRPr="00623775">
        <w:rPr>
          <w:rFonts w:ascii="Times New Roman" w:hAnsi="Times New Roman"/>
          <w:color w:val="000000"/>
        </w:rPr>
        <w:t>, Accessed 12/27/2010.</w:t>
      </w:r>
    </w:p>
    <w:p w:rsidR="003F51FD" w:rsidRPr="006E7160" w:rsidRDefault="003F51FD" w:rsidP="003F51FD">
      <w:pPr>
        <w:pStyle w:val="EndnoteText"/>
        <w:rPr>
          <w:rFonts w:ascii="Times New Roman" w:hAnsi="Times New Roman"/>
          <w:color w:val="000000"/>
        </w:rPr>
      </w:pPr>
      <w:r w:rsidRPr="006E7160">
        <w:rPr>
          <w:rFonts w:ascii="Times New Roman" w:hAnsi="Times New Roman"/>
          <w:color w:val="000000"/>
        </w:rPr>
        <w:t xml:space="preserve">5.  </w:t>
      </w:r>
      <w:hyperlink r:id="rId9" w:history="1">
        <w:r w:rsidRPr="006E7160">
          <w:rPr>
            <w:rStyle w:val="Hyperlink"/>
            <w:rFonts w:ascii="Times New Roman" w:eastAsiaTheme="majorEastAsia" w:hAnsi="Times New Roman"/>
            <w:color w:val="000000"/>
          </w:rPr>
          <w:t>http://www.wellsphere.com/articles/causes-of-electrocardiogram</w:t>
        </w:r>
      </w:hyperlink>
      <w:r w:rsidRPr="006E7160">
        <w:rPr>
          <w:rFonts w:ascii="Times New Roman" w:hAnsi="Times New Roman"/>
          <w:color w:val="000000"/>
        </w:rPr>
        <w:t>.  Accessed 12/27/10.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 </w:t>
      </w:r>
      <w:r w:rsidRPr="00623775">
        <w:rPr>
          <w:rFonts w:ascii="Times New Roman" w:hAnsi="Times New Roman"/>
          <w:color w:val="000000"/>
        </w:rPr>
        <w:t xml:space="preserve">Patricia Morton, RN, PhD, ACNP and </w:t>
      </w:r>
      <w:proofErr w:type="spellStart"/>
      <w:r w:rsidRPr="00623775">
        <w:rPr>
          <w:rFonts w:ascii="Times New Roman" w:hAnsi="Times New Roman"/>
          <w:color w:val="000000"/>
        </w:rPr>
        <w:t>Dorrie</w:t>
      </w:r>
      <w:proofErr w:type="spellEnd"/>
      <w:r w:rsidRPr="00623775">
        <w:rPr>
          <w:rFonts w:ascii="Times New Roman" w:hAnsi="Times New Roman"/>
          <w:color w:val="000000"/>
        </w:rPr>
        <w:t xml:space="preserve"> Fontaine, RN, DNSC, FAAN, </w:t>
      </w:r>
      <w:r w:rsidRPr="00623775">
        <w:rPr>
          <w:rFonts w:ascii="Times New Roman" w:hAnsi="Times New Roman"/>
          <w:i/>
          <w:color w:val="000000"/>
        </w:rPr>
        <w:t>Critical Care Nursing: A Holistic Approach</w:t>
      </w:r>
      <w:r w:rsidRPr="00623775">
        <w:rPr>
          <w:rFonts w:ascii="Times New Roman" w:hAnsi="Times New Roman"/>
          <w:color w:val="000000"/>
        </w:rPr>
        <w:t>, 8</w:t>
      </w:r>
      <w:r w:rsidRPr="00623775">
        <w:rPr>
          <w:rFonts w:ascii="Times New Roman" w:hAnsi="Times New Roman"/>
          <w:color w:val="000000"/>
          <w:vertAlign w:val="superscript"/>
        </w:rPr>
        <w:t>th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23775">
        <w:rPr>
          <w:rFonts w:ascii="Times New Roman" w:hAnsi="Times New Roman"/>
          <w:color w:val="000000"/>
        </w:rPr>
        <w:t>ed</w:t>
      </w:r>
      <w:proofErr w:type="spellEnd"/>
      <w:proofErr w:type="gramEnd"/>
      <w:r w:rsidRPr="00623775">
        <w:rPr>
          <w:rFonts w:ascii="Times New Roman" w:hAnsi="Times New Roman"/>
          <w:color w:val="000000"/>
        </w:rPr>
        <w:t>, (Lippincott, Williams &amp; Wilkinson, 2005)</w:t>
      </w:r>
      <w:r>
        <w:rPr>
          <w:rFonts w:ascii="Times New Roman" w:hAnsi="Times New Roman"/>
          <w:color w:val="000000"/>
        </w:rPr>
        <w:t>.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 </w:t>
      </w:r>
      <w:r w:rsidRPr="00623775">
        <w:rPr>
          <w:rFonts w:ascii="Times New Roman" w:hAnsi="Times New Roman"/>
          <w:color w:val="000000"/>
        </w:rPr>
        <w:t xml:space="preserve">M. Gabriel Khan, M.D., </w:t>
      </w:r>
      <w:r w:rsidRPr="00623775">
        <w:rPr>
          <w:rFonts w:ascii="Times New Roman" w:hAnsi="Times New Roman"/>
          <w:i/>
          <w:color w:val="000000"/>
        </w:rPr>
        <w:t>Rapid ECG Interpretation</w:t>
      </w:r>
      <w:r w:rsidRPr="00623775">
        <w:rPr>
          <w:rFonts w:ascii="Times New Roman" w:hAnsi="Times New Roman"/>
          <w:color w:val="000000"/>
        </w:rPr>
        <w:t>, 3</w:t>
      </w:r>
      <w:r w:rsidRPr="00623775">
        <w:rPr>
          <w:rFonts w:ascii="Times New Roman" w:hAnsi="Times New Roman"/>
          <w:color w:val="000000"/>
          <w:vertAlign w:val="superscript"/>
        </w:rPr>
        <w:t>rd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23775">
        <w:rPr>
          <w:rFonts w:ascii="Times New Roman" w:hAnsi="Times New Roman"/>
          <w:color w:val="000000"/>
        </w:rPr>
        <w:t>ed</w:t>
      </w:r>
      <w:proofErr w:type="spellEnd"/>
      <w:proofErr w:type="gramEnd"/>
      <w:r w:rsidRPr="00623775">
        <w:rPr>
          <w:rFonts w:ascii="Times New Roman" w:hAnsi="Times New Roman"/>
          <w:color w:val="000000"/>
        </w:rPr>
        <w:t>, (Totowa: Humana, 2003), 12</w:t>
      </w:r>
    </w:p>
    <w:p w:rsidR="003F51FD" w:rsidRDefault="003F51FD" w:rsidP="003F51FD">
      <w:pPr>
        <w:pStyle w:val="EndnoteTex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 </w:t>
      </w:r>
      <w:r w:rsidRPr="00623775">
        <w:rPr>
          <w:rFonts w:ascii="Times New Roman" w:hAnsi="Times New Roman"/>
          <w:color w:val="000000"/>
        </w:rPr>
        <w:t xml:space="preserve">Michael </w:t>
      </w:r>
      <w:proofErr w:type="spellStart"/>
      <w:r w:rsidRPr="00623775">
        <w:rPr>
          <w:rFonts w:ascii="Times New Roman" w:hAnsi="Times New Roman"/>
          <w:color w:val="000000"/>
        </w:rPr>
        <w:t>Shea</w:t>
      </w:r>
      <w:proofErr w:type="spellEnd"/>
      <w:r w:rsidRPr="00623775">
        <w:rPr>
          <w:rFonts w:ascii="Times New Roman" w:hAnsi="Times New Roman"/>
          <w:color w:val="000000"/>
        </w:rPr>
        <w:t xml:space="preserve">, M.D., </w:t>
      </w:r>
      <w:r w:rsidRPr="00623775">
        <w:rPr>
          <w:rFonts w:ascii="Times New Roman" w:hAnsi="Times New Roman"/>
          <w:i/>
          <w:color w:val="000000"/>
        </w:rPr>
        <w:t>Merck Online Manual</w:t>
      </w:r>
      <w:r w:rsidRPr="00623775">
        <w:rPr>
          <w:rFonts w:ascii="Times New Roman" w:hAnsi="Times New Roman"/>
          <w:color w:val="000000"/>
        </w:rPr>
        <w:t xml:space="preserve">, Electrocardiography, 2009. </w:t>
      </w:r>
    </w:p>
    <w:p w:rsidR="003F51FD" w:rsidRDefault="003F51FD" w:rsidP="003F51FD">
      <w:pPr>
        <w:pStyle w:val="EndnoteText"/>
        <w:rPr>
          <w:rFonts w:ascii="Times New Roman" w:hAnsi="Times New Roman"/>
          <w:color w:val="000000"/>
        </w:rPr>
      </w:pPr>
      <w:hyperlink r:id="rId10" w:history="1">
        <w:r w:rsidRPr="00003FCB">
          <w:rPr>
            <w:rStyle w:val="Hyperlink"/>
            <w:rFonts w:ascii="Times New Roman" w:eastAsiaTheme="majorEastAsia" w:hAnsi="Times New Roman"/>
            <w:color w:val="000000"/>
          </w:rPr>
          <w:t>http://www.merckmanuals.com/media/professional/figures/MMPE_07CVS_70_02_eps.gif&amp;imgrefurl=http://www.merckmanuals.com/professional/sec07/ch070/ch070e.html&amp;usg=__emBod04wQmBIXG3YvQnL48HzaL0=&amp;h=300&amp;w=407&amp;sz=11&amp;hl=en&amp;start=0&amp;zoom=1&amp;tbnid=bevEE-EfPzp23M:&amp;tbnh=132&amp;tbnw=179&amp;prev=/images%3Fq%3Dqrs%2Bcomplex%26hl%3Den%26biw%3D969%26bih%3D555%26gbv%3D2%26tbs%3Disch:1&amp;itbs=1&amp;iact=hc&amp;vpx=510&amp;vpy=75&amp;dur=250&amp;hovh=193&amp;hovw=262&amp;tx=130&amp;ty=95&amp;ei=Od4gTbaqKMWBlAfZ6IzuBw&amp;oei=Od4gTbaqKMWBlAfZ6IzuBw&amp;esq=1&amp;page=1&amp;ndsp=12&amp;ved=1t:429,r:2,s:0</w:t>
        </w:r>
      </w:hyperlink>
      <w:r w:rsidRPr="00003FCB">
        <w:rPr>
          <w:rFonts w:ascii="Times New Roman" w:hAnsi="Times New Roman"/>
          <w:color w:val="000000"/>
        </w:rPr>
        <w:t>. Accessed 12/27/10.</w:t>
      </w:r>
    </w:p>
    <w:p w:rsidR="003F51FD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9.  </w:t>
      </w:r>
      <w:r w:rsidRPr="00623775">
        <w:rPr>
          <w:rFonts w:ascii="Times New Roman" w:hAnsi="Times New Roman"/>
          <w:color w:val="000000"/>
        </w:rPr>
        <w:t xml:space="preserve">Marc </w:t>
      </w:r>
      <w:proofErr w:type="spellStart"/>
      <w:r w:rsidRPr="00623775">
        <w:rPr>
          <w:rFonts w:ascii="Times New Roman" w:hAnsi="Times New Roman"/>
          <w:color w:val="000000"/>
        </w:rPr>
        <w:t>Gertsch</w:t>
      </w:r>
      <w:proofErr w:type="spellEnd"/>
      <w:r w:rsidRPr="00623775">
        <w:rPr>
          <w:rFonts w:ascii="Times New Roman" w:hAnsi="Times New Roman"/>
          <w:color w:val="000000"/>
        </w:rPr>
        <w:t xml:space="preserve">, M.D., </w:t>
      </w:r>
      <w:r w:rsidRPr="00623775">
        <w:rPr>
          <w:rFonts w:ascii="Times New Roman" w:hAnsi="Times New Roman"/>
          <w:i/>
          <w:color w:val="000000"/>
        </w:rPr>
        <w:t>The ECG: A Two-Step Approach to Diagnosis</w:t>
      </w:r>
      <w:r w:rsidRPr="00623775">
        <w:rPr>
          <w:rFonts w:ascii="Times New Roman" w:hAnsi="Times New Roman"/>
          <w:color w:val="000000"/>
        </w:rPr>
        <w:t>, 1</w:t>
      </w:r>
      <w:r w:rsidRPr="00623775">
        <w:rPr>
          <w:rFonts w:ascii="Times New Roman" w:hAnsi="Times New Roman"/>
          <w:color w:val="000000"/>
          <w:vertAlign w:val="superscript"/>
        </w:rPr>
        <w:t>st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23775">
        <w:rPr>
          <w:rFonts w:ascii="Times New Roman" w:hAnsi="Times New Roman"/>
          <w:color w:val="000000"/>
        </w:rPr>
        <w:t>ed</w:t>
      </w:r>
      <w:proofErr w:type="spellEnd"/>
      <w:proofErr w:type="gramEnd"/>
      <w:r w:rsidRPr="00623775">
        <w:rPr>
          <w:rFonts w:ascii="Times New Roman" w:hAnsi="Times New Roman"/>
          <w:color w:val="000000"/>
        </w:rPr>
        <w:t xml:space="preserve">, (Heidelberg: Springer, 2004), </w:t>
      </w:r>
      <w:r>
        <w:rPr>
          <w:rFonts w:ascii="Times New Roman" w:hAnsi="Times New Roman"/>
          <w:color w:val="000000"/>
        </w:rPr>
        <w:t>20</w:t>
      </w:r>
      <w:r w:rsidRPr="00623775">
        <w:rPr>
          <w:rFonts w:ascii="Times New Roman" w:hAnsi="Times New Roman"/>
          <w:color w:val="000000"/>
        </w:rPr>
        <w:t>1.</w:t>
      </w:r>
    </w:p>
    <w:p w:rsidR="003F51FD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  Centers for Disease Control and Prevention, Division for Heart Disease and Stroke Prevention. Atrial Fibrillation Fact Sheet, August 22, 2017</w:t>
      </w:r>
      <w:proofErr w:type="gramStart"/>
      <w:r>
        <w:rPr>
          <w:rFonts w:ascii="Times New Roman" w:hAnsi="Times New Roman"/>
          <w:color w:val="000000"/>
        </w:rPr>
        <w:t>,  Accessed</w:t>
      </w:r>
      <w:proofErr w:type="gramEnd"/>
      <w:r>
        <w:rPr>
          <w:rFonts w:ascii="Times New Roman" w:hAnsi="Times New Roman"/>
          <w:color w:val="000000"/>
        </w:rPr>
        <w:t xml:space="preserve"> 02/26/19. </w:t>
      </w:r>
    </w:p>
    <w:p w:rsidR="003F51FD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 Ibid.</w:t>
      </w:r>
    </w:p>
    <w:p w:rsidR="003F51FD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12.  Leonard Gomella, M.D., </w:t>
      </w:r>
      <w:r w:rsidRPr="00F61D19">
        <w:rPr>
          <w:rFonts w:ascii="Times New Roman" w:hAnsi="Times New Roman"/>
          <w:i/>
          <w:color w:val="000000"/>
        </w:rPr>
        <w:t>Clinician’s Pocket Reference</w:t>
      </w:r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11</w:t>
      </w:r>
      <w:r w:rsidRPr="00F61D19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Ed. (New York: McGraw-Hill</w:t>
      </w:r>
      <w:proofErr w:type="gramStart"/>
      <w:r>
        <w:rPr>
          <w:rFonts w:ascii="Times New Roman" w:hAnsi="Times New Roman"/>
          <w:color w:val="000000"/>
        </w:rPr>
        <w:t>,2001</w:t>
      </w:r>
      <w:proofErr w:type="gramEnd"/>
      <w:r>
        <w:rPr>
          <w:rFonts w:ascii="Times New Roman" w:hAnsi="Times New Roman"/>
          <w:color w:val="000000"/>
        </w:rPr>
        <w:t>),</w:t>
      </w:r>
      <w:bookmarkStart w:id="0" w:name="_GoBack"/>
      <w:bookmarkEnd w:id="0"/>
      <w:r>
        <w:rPr>
          <w:rFonts w:ascii="Times New Roman" w:hAnsi="Times New Roman"/>
          <w:color w:val="000000"/>
        </w:rPr>
        <w:t>384.</w:t>
      </w:r>
    </w:p>
    <w:p w:rsidR="003F51FD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 w:rsidRPr="00F61D19">
        <w:rPr>
          <w:rFonts w:ascii="Times New Roman" w:hAnsi="Times New Roman"/>
          <w:color w:val="000000"/>
        </w:rPr>
        <w:t xml:space="preserve">13.  </w:t>
      </w:r>
      <w:hyperlink r:id="rId11" w:history="1">
        <w:r w:rsidRPr="0047045F">
          <w:rPr>
            <w:rStyle w:val="Hyperlink"/>
            <w:rFonts w:ascii="Times New Roman" w:eastAsiaTheme="majorEastAsia" w:hAnsi="Times New Roman"/>
          </w:rPr>
          <w:t>https://www.unm.edu/~lkravitz/EKG/bundlebranch.html</w:t>
        </w:r>
      </w:hyperlink>
      <w:r>
        <w:rPr>
          <w:rFonts w:ascii="Times New Roman" w:hAnsi="Times New Roman"/>
          <w:color w:val="000000"/>
        </w:rPr>
        <w:t>.  Accessed 11/19/16.</w:t>
      </w:r>
    </w:p>
    <w:p w:rsidR="003F51FD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  Ibid.</w:t>
      </w:r>
    </w:p>
    <w:p w:rsidR="003F51FD" w:rsidRPr="00F61D19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  https://ekg.academy/learn-ekg.  Accessed 11/19/2016.</w:t>
      </w:r>
    </w:p>
    <w:p w:rsidR="003F51FD" w:rsidRDefault="003F51FD" w:rsidP="003F51FD">
      <w:pPr>
        <w:pStyle w:val="EndnoteText"/>
        <w:rPr>
          <w:rFonts w:ascii="Times New Roman" w:hAnsi="Times New Roman"/>
          <w:color w:val="000000"/>
        </w:rPr>
      </w:pP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</w:p>
    <w:p w:rsidR="003F51FD" w:rsidRPr="00623775" w:rsidRDefault="003F51FD" w:rsidP="003F51FD">
      <w:pPr>
        <w:pStyle w:val="EndnoteTex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3775">
        <w:rPr>
          <w:rFonts w:ascii="Times New Roman" w:hAnsi="Times New Roman"/>
          <w:b/>
          <w:color w:val="000000"/>
          <w:sz w:val="24"/>
          <w:szCs w:val="24"/>
        </w:rPr>
        <w:t>Bibliography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  <w:r w:rsidRPr="00623775">
        <w:rPr>
          <w:rFonts w:ascii="Times New Roman" w:hAnsi="Times New Roman"/>
          <w:color w:val="000000"/>
        </w:rPr>
        <w:t xml:space="preserve">Marc </w:t>
      </w:r>
      <w:proofErr w:type="spellStart"/>
      <w:r w:rsidRPr="00623775">
        <w:rPr>
          <w:rFonts w:ascii="Times New Roman" w:hAnsi="Times New Roman"/>
          <w:color w:val="000000"/>
        </w:rPr>
        <w:t>Gertsch</w:t>
      </w:r>
      <w:proofErr w:type="spellEnd"/>
      <w:r w:rsidRPr="00623775">
        <w:rPr>
          <w:rFonts w:ascii="Times New Roman" w:hAnsi="Times New Roman"/>
          <w:color w:val="000000"/>
        </w:rPr>
        <w:t xml:space="preserve">, M.D., </w:t>
      </w:r>
      <w:r w:rsidRPr="00623775">
        <w:rPr>
          <w:rFonts w:ascii="Times New Roman" w:hAnsi="Times New Roman"/>
          <w:i/>
          <w:color w:val="000000"/>
        </w:rPr>
        <w:t>The ECG Manual: An Evidence-Based Approach</w:t>
      </w:r>
      <w:r w:rsidRPr="00623775">
        <w:rPr>
          <w:rFonts w:ascii="Times New Roman" w:hAnsi="Times New Roman"/>
          <w:color w:val="000000"/>
        </w:rPr>
        <w:t>, 1</w:t>
      </w:r>
      <w:r w:rsidRPr="00623775">
        <w:rPr>
          <w:rFonts w:ascii="Times New Roman" w:hAnsi="Times New Roman"/>
          <w:color w:val="000000"/>
          <w:vertAlign w:val="superscript"/>
        </w:rPr>
        <w:t>st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23775">
        <w:rPr>
          <w:rFonts w:ascii="Times New Roman" w:hAnsi="Times New Roman"/>
          <w:color w:val="000000"/>
        </w:rPr>
        <w:t>ed</w:t>
      </w:r>
      <w:proofErr w:type="spellEnd"/>
      <w:proofErr w:type="gramEnd"/>
      <w:r w:rsidRPr="00623775">
        <w:rPr>
          <w:rFonts w:ascii="Times New Roman" w:hAnsi="Times New Roman"/>
          <w:color w:val="000000"/>
        </w:rPr>
        <w:t>, (London: Springer, 2009).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  <w:r w:rsidRPr="00623775">
        <w:rPr>
          <w:rFonts w:ascii="Times New Roman" w:hAnsi="Times New Roman"/>
          <w:color w:val="000000"/>
        </w:rPr>
        <w:t xml:space="preserve">M. </w:t>
      </w:r>
      <w:proofErr w:type="spellStart"/>
      <w:r w:rsidRPr="00623775">
        <w:rPr>
          <w:rFonts w:ascii="Times New Roman" w:hAnsi="Times New Roman"/>
          <w:color w:val="000000"/>
        </w:rPr>
        <w:t>Grabriel</w:t>
      </w:r>
      <w:proofErr w:type="spellEnd"/>
      <w:r w:rsidRPr="00623775">
        <w:rPr>
          <w:rFonts w:ascii="Times New Roman" w:hAnsi="Times New Roman"/>
          <w:color w:val="000000"/>
        </w:rPr>
        <w:t xml:space="preserve"> Khan, M.D., </w:t>
      </w:r>
      <w:r w:rsidRPr="00623775">
        <w:rPr>
          <w:rFonts w:ascii="Times New Roman" w:hAnsi="Times New Roman"/>
          <w:i/>
          <w:color w:val="000000"/>
        </w:rPr>
        <w:t>Rapid ECG Interpretation</w:t>
      </w:r>
      <w:r w:rsidRPr="00623775">
        <w:rPr>
          <w:rFonts w:ascii="Times New Roman" w:hAnsi="Times New Roman"/>
          <w:color w:val="000000"/>
        </w:rPr>
        <w:t>, 3</w:t>
      </w:r>
      <w:r w:rsidRPr="00623775">
        <w:rPr>
          <w:rFonts w:ascii="Times New Roman" w:hAnsi="Times New Roman"/>
          <w:color w:val="000000"/>
          <w:vertAlign w:val="superscript"/>
        </w:rPr>
        <w:t>rd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23775">
        <w:rPr>
          <w:rFonts w:ascii="Times New Roman" w:hAnsi="Times New Roman"/>
          <w:color w:val="000000"/>
        </w:rPr>
        <w:t>ed</w:t>
      </w:r>
      <w:proofErr w:type="spellEnd"/>
      <w:proofErr w:type="gramEnd"/>
      <w:r w:rsidRPr="00623775">
        <w:rPr>
          <w:rFonts w:ascii="Times New Roman" w:hAnsi="Times New Roman"/>
          <w:color w:val="000000"/>
        </w:rPr>
        <w:t>, (Totowa: Humana, 2003).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  <w:r w:rsidRPr="00623775">
        <w:rPr>
          <w:rFonts w:ascii="Times New Roman" w:hAnsi="Times New Roman"/>
          <w:color w:val="000000"/>
        </w:rPr>
        <w:t xml:space="preserve">Dale </w:t>
      </w:r>
      <w:proofErr w:type="spellStart"/>
      <w:r w:rsidRPr="00623775">
        <w:rPr>
          <w:rFonts w:ascii="Times New Roman" w:hAnsi="Times New Roman"/>
          <w:color w:val="000000"/>
        </w:rPr>
        <w:t>Dubin</w:t>
      </w:r>
      <w:proofErr w:type="spellEnd"/>
      <w:r w:rsidRPr="00623775">
        <w:rPr>
          <w:rFonts w:ascii="Times New Roman" w:hAnsi="Times New Roman"/>
          <w:color w:val="000000"/>
        </w:rPr>
        <w:t>, M.D., Rapid Interpretation of EKG’s, 6</w:t>
      </w:r>
      <w:r w:rsidRPr="00623775">
        <w:rPr>
          <w:rFonts w:ascii="Times New Roman" w:hAnsi="Times New Roman"/>
          <w:color w:val="000000"/>
          <w:vertAlign w:val="superscript"/>
        </w:rPr>
        <w:t>th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23775">
        <w:rPr>
          <w:rFonts w:ascii="Times New Roman" w:hAnsi="Times New Roman"/>
          <w:color w:val="000000"/>
        </w:rPr>
        <w:t>ed</w:t>
      </w:r>
      <w:proofErr w:type="spellEnd"/>
      <w:proofErr w:type="gramEnd"/>
      <w:r w:rsidRPr="00623775">
        <w:rPr>
          <w:rFonts w:ascii="Times New Roman" w:hAnsi="Times New Roman"/>
          <w:color w:val="000000"/>
        </w:rPr>
        <w:t>, (Fort Myers: COVER, 2008).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  <w:r w:rsidRPr="00623775">
        <w:rPr>
          <w:rFonts w:ascii="Times New Roman" w:hAnsi="Times New Roman"/>
          <w:color w:val="000000"/>
        </w:rPr>
        <w:t xml:space="preserve">Marc </w:t>
      </w:r>
      <w:proofErr w:type="spellStart"/>
      <w:r w:rsidRPr="00623775">
        <w:rPr>
          <w:rFonts w:ascii="Times New Roman" w:hAnsi="Times New Roman"/>
          <w:color w:val="000000"/>
        </w:rPr>
        <w:t>Gertsch</w:t>
      </w:r>
      <w:proofErr w:type="spellEnd"/>
      <w:r w:rsidRPr="00623775">
        <w:rPr>
          <w:rFonts w:ascii="Times New Roman" w:hAnsi="Times New Roman"/>
          <w:color w:val="000000"/>
        </w:rPr>
        <w:t xml:space="preserve">, M.D., The ECG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 w:rsidRPr="00623775">
        <w:rPr>
          <w:rFonts w:ascii="Times New Roman" w:hAnsi="Times New Roman"/>
          <w:color w:val="000000"/>
        </w:rPr>
        <w:t xml:space="preserve"> Two-Step Approach to Diagnosis, 1</w:t>
      </w:r>
      <w:r w:rsidRPr="00623775">
        <w:rPr>
          <w:rFonts w:ascii="Times New Roman" w:hAnsi="Times New Roman"/>
          <w:color w:val="000000"/>
          <w:vertAlign w:val="superscript"/>
        </w:rPr>
        <w:t>st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r w:rsidRPr="00623775">
        <w:rPr>
          <w:rFonts w:ascii="Times New Roman" w:hAnsi="Times New Roman"/>
          <w:color w:val="000000"/>
        </w:rPr>
        <w:t>ed</w:t>
      </w:r>
      <w:proofErr w:type="spellEnd"/>
      <w:r w:rsidRPr="00623775">
        <w:rPr>
          <w:rFonts w:ascii="Times New Roman" w:hAnsi="Times New Roman"/>
          <w:color w:val="000000"/>
        </w:rPr>
        <w:t>, (</w:t>
      </w:r>
      <w:proofErr w:type="spellStart"/>
      <w:r w:rsidRPr="00623775">
        <w:rPr>
          <w:rFonts w:ascii="Times New Roman" w:hAnsi="Times New Roman"/>
          <w:color w:val="000000"/>
        </w:rPr>
        <w:t>Heidelburg</w:t>
      </w:r>
      <w:proofErr w:type="spellEnd"/>
      <w:r w:rsidRPr="00623775">
        <w:rPr>
          <w:rFonts w:ascii="Times New Roman" w:hAnsi="Times New Roman"/>
          <w:color w:val="000000"/>
        </w:rPr>
        <w:t>: Springer, 2004).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  <w:r w:rsidRPr="00623775">
        <w:rPr>
          <w:rFonts w:ascii="Times New Roman" w:hAnsi="Times New Roman"/>
          <w:color w:val="000000"/>
        </w:rPr>
        <w:t xml:space="preserve">Patricia Morton, RN, PhD, ACNP and </w:t>
      </w:r>
      <w:proofErr w:type="spellStart"/>
      <w:r w:rsidRPr="00623775">
        <w:rPr>
          <w:rFonts w:ascii="Times New Roman" w:hAnsi="Times New Roman"/>
          <w:color w:val="000000"/>
        </w:rPr>
        <w:t>Dorrie</w:t>
      </w:r>
      <w:proofErr w:type="spellEnd"/>
      <w:r w:rsidRPr="00623775">
        <w:rPr>
          <w:rFonts w:ascii="Times New Roman" w:hAnsi="Times New Roman"/>
          <w:color w:val="000000"/>
        </w:rPr>
        <w:t xml:space="preserve"> Fontaine, RN, DNSC, FAAN, </w:t>
      </w:r>
      <w:r w:rsidRPr="00623775">
        <w:rPr>
          <w:rFonts w:ascii="Times New Roman" w:hAnsi="Times New Roman"/>
          <w:i/>
          <w:color w:val="000000"/>
        </w:rPr>
        <w:t>Critical Care Nursing: A Holistic Approach</w:t>
      </w:r>
      <w:r w:rsidRPr="00623775">
        <w:rPr>
          <w:rFonts w:ascii="Times New Roman" w:hAnsi="Times New Roman"/>
          <w:color w:val="000000"/>
        </w:rPr>
        <w:t>, 8</w:t>
      </w:r>
      <w:r w:rsidRPr="00623775">
        <w:rPr>
          <w:rFonts w:ascii="Times New Roman" w:hAnsi="Times New Roman"/>
          <w:color w:val="000000"/>
          <w:vertAlign w:val="superscript"/>
        </w:rPr>
        <w:t>th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r w:rsidRPr="00623775">
        <w:rPr>
          <w:rFonts w:ascii="Times New Roman" w:hAnsi="Times New Roman"/>
          <w:color w:val="000000"/>
        </w:rPr>
        <w:t>ed</w:t>
      </w:r>
      <w:proofErr w:type="spellEnd"/>
      <w:r w:rsidRPr="00623775">
        <w:rPr>
          <w:rFonts w:ascii="Times New Roman" w:hAnsi="Times New Roman"/>
          <w:color w:val="000000"/>
        </w:rPr>
        <w:t>, (Lippincott, Williams &amp; Wilkinson, 2005).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  <w:r w:rsidRPr="00623775">
        <w:rPr>
          <w:rFonts w:ascii="Times New Roman" w:hAnsi="Times New Roman"/>
          <w:color w:val="000000"/>
        </w:rPr>
        <w:t>Kathryn Lewis, RN, BSN, PhD, Sensible Analysis of the 12-lead EKG, 1</w:t>
      </w:r>
      <w:r w:rsidRPr="00623775">
        <w:rPr>
          <w:rFonts w:ascii="Times New Roman" w:hAnsi="Times New Roman"/>
          <w:color w:val="000000"/>
          <w:vertAlign w:val="superscript"/>
        </w:rPr>
        <w:t>st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623775">
        <w:rPr>
          <w:rFonts w:ascii="Times New Roman" w:hAnsi="Times New Roman"/>
          <w:color w:val="000000"/>
        </w:rPr>
        <w:t>ed</w:t>
      </w:r>
      <w:proofErr w:type="spellEnd"/>
      <w:proofErr w:type="gramEnd"/>
      <w:r w:rsidRPr="00623775">
        <w:rPr>
          <w:rFonts w:ascii="Times New Roman" w:hAnsi="Times New Roman"/>
          <w:color w:val="000000"/>
        </w:rPr>
        <w:t>, (Albany: Delmar, 2000).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  <w:r w:rsidRPr="00623775">
        <w:rPr>
          <w:rFonts w:ascii="Times New Roman" w:hAnsi="Times New Roman"/>
          <w:color w:val="000000"/>
        </w:rPr>
        <w:t xml:space="preserve">David </w:t>
      </w:r>
      <w:proofErr w:type="spellStart"/>
      <w:r w:rsidRPr="00623775">
        <w:rPr>
          <w:rFonts w:ascii="Times New Roman" w:hAnsi="Times New Roman"/>
          <w:color w:val="000000"/>
        </w:rPr>
        <w:t>Mohrman</w:t>
      </w:r>
      <w:proofErr w:type="spellEnd"/>
      <w:r w:rsidRPr="00623775">
        <w:rPr>
          <w:rFonts w:ascii="Times New Roman" w:hAnsi="Times New Roman"/>
          <w:color w:val="000000"/>
        </w:rPr>
        <w:t xml:space="preserve">, PhD and Lois </w:t>
      </w:r>
      <w:proofErr w:type="spellStart"/>
      <w:r w:rsidRPr="00623775">
        <w:rPr>
          <w:rFonts w:ascii="Times New Roman" w:hAnsi="Times New Roman"/>
          <w:color w:val="000000"/>
        </w:rPr>
        <w:t>Heller</w:t>
      </w:r>
      <w:proofErr w:type="gramStart"/>
      <w:r w:rsidRPr="00623775">
        <w:rPr>
          <w:rFonts w:ascii="Times New Roman" w:hAnsi="Times New Roman"/>
          <w:color w:val="000000"/>
        </w:rPr>
        <w:t>,PhD</w:t>
      </w:r>
      <w:proofErr w:type="spellEnd"/>
      <w:proofErr w:type="gramEnd"/>
      <w:r w:rsidRPr="00623775">
        <w:rPr>
          <w:rFonts w:ascii="Times New Roman" w:hAnsi="Times New Roman"/>
          <w:color w:val="000000"/>
        </w:rPr>
        <w:t xml:space="preserve">, </w:t>
      </w:r>
      <w:r w:rsidRPr="00623775">
        <w:rPr>
          <w:rFonts w:ascii="Times New Roman" w:hAnsi="Times New Roman"/>
          <w:i/>
          <w:color w:val="000000"/>
        </w:rPr>
        <w:t>Cardiovascular Physiology</w:t>
      </w:r>
      <w:r w:rsidRPr="00623775">
        <w:rPr>
          <w:rFonts w:ascii="Times New Roman" w:hAnsi="Times New Roman"/>
          <w:color w:val="000000"/>
        </w:rPr>
        <w:t>, 7</w:t>
      </w:r>
      <w:r w:rsidRPr="00623775">
        <w:rPr>
          <w:rFonts w:ascii="Times New Roman" w:hAnsi="Times New Roman"/>
          <w:color w:val="000000"/>
          <w:vertAlign w:val="superscript"/>
        </w:rPr>
        <w:t>th</w:t>
      </w:r>
      <w:r w:rsidRPr="00623775">
        <w:rPr>
          <w:rFonts w:ascii="Times New Roman" w:hAnsi="Times New Roman"/>
          <w:color w:val="000000"/>
        </w:rPr>
        <w:t xml:space="preserve"> </w:t>
      </w:r>
      <w:proofErr w:type="spellStart"/>
      <w:r w:rsidRPr="00623775">
        <w:rPr>
          <w:rFonts w:ascii="Times New Roman" w:hAnsi="Times New Roman"/>
          <w:color w:val="000000"/>
        </w:rPr>
        <w:t>ed</w:t>
      </w:r>
      <w:proofErr w:type="spellEnd"/>
      <w:r w:rsidRPr="00623775">
        <w:rPr>
          <w:rFonts w:ascii="Times New Roman" w:hAnsi="Times New Roman"/>
          <w:color w:val="000000"/>
        </w:rPr>
        <w:t>, (New York: McGraw-Hill, 2010).</w:t>
      </w:r>
    </w:p>
    <w:p w:rsidR="003F51FD" w:rsidRPr="00623775" w:rsidRDefault="003F51FD" w:rsidP="003F51FD">
      <w:pPr>
        <w:pStyle w:val="EndnoteText"/>
        <w:rPr>
          <w:rFonts w:ascii="Times New Roman" w:hAnsi="Times New Roman"/>
          <w:color w:val="000000"/>
        </w:rPr>
      </w:pPr>
    </w:p>
    <w:p w:rsidR="003F51FD" w:rsidRPr="00623775" w:rsidRDefault="003F51FD" w:rsidP="003F51FD">
      <w:pPr>
        <w:pStyle w:val="EndnoteText"/>
        <w:tabs>
          <w:tab w:val="left" w:pos="5940"/>
        </w:tabs>
        <w:rPr>
          <w:rFonts w:ascii="Times New Roman" w:hAnsi="Times New Roman"/>
          <w:color w:val="000000"/>
        </w:rPr>
      </w:pPr>
      <w:r w:rsidRPr="00623775">
        <w:rPr>
          <w:rFonts w:ascii="Times New Roman" w:hAnsi="Times New Roman"/>
          <w:color w:val="000000"/>
        </w:rPr>
        <w:t xml:space="preserve">Dr. Klein, M.D., </w:t>
      </w:r>
      <w:r w:rsidRPr="00623775">
        <w:rPr>
          <w:rFonts w:ascii="Times New Roman" w:hAnsi="Times New Roman"/>
          <w:i/>
          <w:color w:val="000000"/>
        </w:rPr>
        <w:t>Interpretation of the Normal and Abnormal EKG</w:t>
      </w:r>
      <w:r w:rsidRPr="00623775">
        <w:rPr>
          <w:rFonts w:ascii="Times New Roman" w:hAnsi="Times New Roman"/>
          <w:color w:val="000000"/>
        </w:rPr>
        <w:t xml:space="preserve">, 1996, </w:t>
      </w:r>
      <w:hyperlink r:id="rId12" w:history="1">
        <w:r w:rsidRPr="00623775">
          <w:rPr>
            <w:rStyle w:val="Hyperlink"/>
            <w:rFonts w:ascii="Times New Roman" w:eastAsiaTheme="majorEastAsia" w:hAnsi="Times New Roman"/>
            <w:color w:val="000000"/>
          </w:rPr>
          <w:t>http://cal.vet.upenn.edu/projects/anestecg/Basics/condsys.htm</w:t>
        </w:r>
      </w:hyperlink>
      <w:r w:rsidRPr="00623775">
        <w:rPr>
          <w:rFonts w:ascii="Times New Roman" w:hAnsi="Times New Roman"/>
          <w:color w:val="000000"/>
        </w:rPr>
        <w:t>, Accessed 12/27/2010.</w:t>
      </w:r>
    </w:p>
    <w:p w:rsidR="003F51FD" w:rsidRPr="00941446" w:rsidRDefault="003F51FD" w:rsidP="003F51FD">
      <w:pPr>
        <w:pStyle w:val="EndnoteText"/>
        <w:tabs>
          <w:tab w:val="left" w:pos="5940"/>
        </w:tabs>
      </w:pPr>
    </w:p>
    <w:p w:rsidR="003F51FD" w:rsidRPr="00C70C30" w:rsidRDefault="003F51FD" w:rsidP="003F51FD"/>
    <w:sectPr w:rsidR="003F51FD" w:rsidRPr="00C70C30" w:rsidSect="00C250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C9" w:rsidRDefault="004915C9" w:rsidP="007C3ACB">
      <w:pPr>
        <w:spacing w:line="240" w:lineRule="auto"/>
      </w:pPr>
      <w:r>
        <w:separator/>
      </w:r>
    </w:p>
  </w:endnote>
  <w:endnote w:type="continuationSeparator" w:id="0">
    <w:p w:rsidR="004915C9" w:rsidRDefault="004915C9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C9" w:rsidRDefault="004915C9" w:rsidP="007C3ACB">
      <w:pPr>
        <w:spacing w:line="240" w:lineRule="auto"/>
      </w:pPr>
      <w:r>
        <w:separator/>
      </w:r>
    </w:p>
  </w:footnote>
  <w:footnote w:type="continuationSeparator" w:id="0">
    <w:p w:rsidR="004915C9" w:rsidRDefault="004915C9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D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3F51FD"/>
    <w:rsid w:val="00424D60"/>
    <w:rsid w:val="004347DE"/>
    <w:rsid w:val="00442C66"/>
    <w:rsid w:val="00445DAD"/>
    <w:rsid w:val="004545D4"/>
    <w:rsid w:val="004650DB"/>
    <w:rsid w:val="004915C9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B655"/>
  <w15:chartTrackingRefBased/>
  <w15:docId w15:val="{9A4E04E7-DC89-4984-B7A0-E1D4F93D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semiHidden/>
    <w:rsid w:val="003F51FD"/>
    <w:pPr>
      <w:spacing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F51FD"/>
    <w:rPr>
      <w:rFonts w:ascii="Arial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.vet.upenn.edu/projects/anestecg/Basics/condsys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l.vet.upenn.edu/projects/anestecg/Basics/condsys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m.edu/~lkravitz/EKG/bundlebranch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rckmanuals.com/media/professional/figures/MMPE_07CVS_70_02_eps.gif&amp;imgrefurl=http://www.merckmanuals.com/professional/sec07/ch070/ch070e.html&amp;usg=__emBod04wQmBIXG3YvQnL48HzaL0=&amp;h=300&amp;w=407&amp;sz=11&amp;hl=en&amp;start=0&amp;zoom=1&amp;tbnid=bevEE-EfPzp23M:&amp;tbnh=132&amp;tbnw=179&amp;prev=/images%3Fq%3Dqrs%2Bcomplex%26hl%3Den%26biw%3D969%26bih%3D555%26gbv%3D2%26tbs%3Disch:1&amp;itbs=1&amp;iact=hc&amp;vpx=510&amp;vpy=75&amp;dur=250&amp;hovh=193&amp;hovw=262&amp;tx=130&amp;ty=95&amp;ei=Od4gTbaqKMWBlAfZ6IzuBw&amp;oei=Od4gTbaqKMWBlAfZ6IzuBw&amp;esq=1&amp;page=1&amp;ndsp=12&amp;ved=1t:429,r:2,s: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lsphere.com/articles/causes-of-electrocardiogra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A71A-515B-473B-BB3C-5568D473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>Hannover Rück SE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2019-03-09T05:14:00Z</dcterms:created>
  <dcterms:modified xsi:type="dcterms:W3CDTF">2019-03-09T05:15:00Z</dcterms:modified>
</cp:coreProperties>
</file>